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00" w:rsidRPr="00950F00" w:rsidRDefault="00950F00" w:rsidP="0095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F00">
        <w:rPr>
          <w:rFonts w:ascii="Times New Roman" w:eastAsia="Times New Roman" w:hAnsi="Times New Roman" w:cs="Times New Roman"/>
          <w:sz w:val="28"/>
          <w:szCs w:val="28"/>
        </w:rPr>
        <w:t>Пересылаемое сообщение --------</w:t>
      </w:r>
    </w:p>
    <w:p w:rsidR="00950F00" w:rsidRPr="00950F00" w:rsidRDefault="00950F00" w:rsidP="0095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F00">
        <w:rPr>
          <w:rFonts w:ascii="Times New Roman" w:eastAsia="Times New Roman" w:hAnsi="Times New Roman" w:cs="Times New Roman"/>
          <w:sz w:val="28"/>
          <w:szCs w:val="28"/>
        </w:rPr>
        <w:t>27.02.2020, 11:26, "</w:t>
      </w:r>
      <w:r w:rsidRPr="00BC5D37">
        <w:rPr>
          <w:rFonts w:ascii="Times New Roman" w:eastAsia="Times New Roman" w:hAnsi="Times New Roman" w:cs="Times New Roman"/>
          <w:b/>
          <w:sz w:val="28"/>
          <w:szCs w:val="28"/>
        </w:rPr>
        <w:t>Зеленый Марафон"</w:t>
      </w:r>
      <w:r w:rsidRPr="00950F00">
        <w:rPr>
          <w:rFonts w:ascii="Times New Roman" w:eastAsia="Times New Roman" w:hAnsi="Times New Roman" w:cs="Times New Roman"/>
          <w:sz w:val="28"/>
          <w:szCs w:val="28"/>
        </w:rPr>
        <w:t xml:space="preserve"> &lt;</w:t>
      </w:r>
      <w:hyperlink r:id="rId4" w:history="1">
        <w:r w:rsidRPr="00950F0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zeleniy.marafon@yandex.ru</w:t>
        </w:r>
      </w:hyperlink>
      <w:r w:rsidRPr="00950F00">
        <w:rPr>
          <w:rFonts w:ascii="Times New Roman" w:eastAsia="Times New Roman" w:hAnsi="Times New Roman" w:cs="Times New Roman"/>
          <w:sz w:val="28"/>
          <w:szCs w:val="28"/>
        </w:rPr>
        <w:t>&gt;:</w:t>
      </w:r>
    </w:p>
    <w:p w:rsidR="00950F00" w:rsidRPr="00950F00" w:rsidRDefault="00950F00" w:rsidP="0095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F0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0F00" w:rsidRPr="00BC5D37" w:rsidRDefault="00950F00" w:rsidP="00BC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Победители второго сезона "Зелёного марафона"</w:t>
      </w:r>
      <w:r w:rsidRPr="00BC5D3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Рисунок 1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Последние две недели 2 сезона нашего проекта оказались весьма напряженными, так что потребовалось некоторое время, чтобы все собранное перевезти, обработать и посчитать. И теперь мы рады представить вашему вниманию итоговый рейтинг 2-го сезона нашего проекта и поздравить победителей: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0F0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Победитель общего зачета - гимназия №9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оролев) </w:t>
      </w:r>
      <w:r w:rsidRPr="00BC5D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950F00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" name="Рисунок 3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зачета детских садов - детский сад №2 "Вишенка" (г.Пушкино)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4" name="Рисунок 4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Победитель номинации максимальный разовый сбор - гимназия №9 (г.Королев)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5" name="Рисунок 5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 номинации "Наибольшее число проведенных акций" у нас сразу два победителя, которые разделят приз: школа №1 (Королев)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Черкизовская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СОШ.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Итоговый рейтинг второго сезона "Зеленого марафона"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(в скобках количество проведенных акций):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Гимназия №9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20009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(4)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2. Школа №1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оролев)- 7284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(6)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3. Школа №3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5480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(5)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4. Школа №20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оролев) - 4400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Черкизовская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– 4044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экобалла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(5)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6. Школа №11 (г</w:t>
      </w:r>
      <w:proofErr w:type="gram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ушкино) – 2996 (2)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7. Гимназия №18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2928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(2)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8. Гимназия №11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2346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(2)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Детский сад №2«Вишенка» (г</w:t>
      </w:r>
      <w:proofErr w:type="gram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ушкино) – 1726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экобаллов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10. Детский сад №20 (Щелково) – 1714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экобалла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(8)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11. СОШ №2 (Щелково) – 1535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экобалла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(3)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12. Детский сад №24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1450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(4)</w:t>
      </w:r>
    </w:p>
    <w:p w:rsidR="00950F00" w:rsidRPr="00950F00" w:rsidRDefault="00950F00" w:rsidP="0095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D37">
        <w:rPr>
          <w:rFonts w:ascii="Times New Roman" w:eastAsia="Times New Roman" w:hAnsi="Times New Roman" w:cs="Times New Roman"/>
          <w:sz w:val="28"/>
          <w:szCs w:val="28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13. Детский сад №11 «Веселые ребята»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1394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(6)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14. Школа №13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1062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15. Детский сад №35 «Эврика»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оролев) – 1032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СОШ №1 (Щелково) - 1040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экобаллов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17. Детский сад №17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966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(4)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18. Детский сад №45 «Теремок»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1076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(4)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19. Детский сад №41 «Планета детства»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934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(2)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20. Детский сад №23 «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Чебурашка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924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(3)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21. Детский сад №6 «Улыбка»(г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.П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ушкино) - 823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(2)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22. Детский сад №21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806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23. Школа №10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оролев) - 802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 СОШ №3 (г</w:t>
      </w:r>
      <w:proofErr w:type="gram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ушкино) - 716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экобаллов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25. Детский сад №1 «Родничок»(г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712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(2)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 Детский сад №12 (Щелково) – 660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экобаллов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27. Школа-пансион НОЧУ «Международный лицей» (Пушкинский район) – 516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экобаллов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28. Детский сад №35 «Родничок» (Щелково) – 484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экобалла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29. Детский сад №20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420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30. Челюскинская СОШ (г</w:t>
      </w:r>
      <w:proofErr w:type="gram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ушкино) – 401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экобалла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(2)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31. Детский сад №9 «Вишенка»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350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(2)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32. СОШ №11 (г</w:t>
      </w:r>
      <w:proofErr w:type="gram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.Щ</w:t>
      </w:r>
      <w:proofErr w:type="gram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елково) – 256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экобаллов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33. Детский сад №14 «Подснежник» (г</w:t>
      </w:r>
      <w:proofErr w:type="gram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ушкино) – 220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экобаллов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34. Детский сад №66 «Непоседы» (г</w:t>
      </w:r>
      <w:proofErr w:type="gram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ытищи) – 200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экобаллов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35. Детский сад №12 «Василек» (г</w:t>
      </w:r>
      <w:proofErr w:type="gram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ушкино) –162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экобалла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36. Детский сад №64 «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(г</w:t>
      </w:r>
      <w:proofErr w:type="gram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ушкино) – 160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экоаллов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37. Детский сад №2 «Малышка»(г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142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38. Детский сад №30 (Щелково) – 102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экобалла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39. Детский сад №44 «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Журавушка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98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 xml:space="preserve">40. Детский сад №25 (Щелково) – 86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41. Детский сад №11 «Теремок» (г</w:t>
      </w:r>
      <w:proofErr w:type="gram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ушкино) - 84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экобалла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(1)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Итого на 31.12.2019: 72785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экобаллов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Зачет детских садов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Детский сад №2«Вишенка» (г</w:t>
      </w:r>
      <w:proofErr w:type="gram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ушкино) – 1726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экобаллов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(4)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Детский сад №20 (Щелково) – 1714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экобалла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(8)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3. Детский сад №24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1450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(4)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4. Детский сад №11 «Веселые ребята»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1394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(6)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5. Детский сад №35 «Эврика»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оролев) – 1032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6. Детский сад №17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966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(4)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7. Детский сад №45 «Теремок»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1076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(4)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8. Детский сад №41 «Планета детства»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934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(2)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9. Детский сад №23 «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Чебурашка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924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(3)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 Детский сад №6 «Улыбка»(г</w:t>
      </w:r>
      <w:proofErr w:type="gram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ушкино)-823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экобалла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(2)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11. Детский сад №21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806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12. Детский сад №1 «Родничок»(г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712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(2)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Детский сад №12 (Щелково) – 660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экобаллов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14. Детский сад №35 «Родничок» (Щелково) – 484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экобалла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15. Детский сад №20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420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16. Детский сад №9 «Вишенка»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350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(2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>)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17. Детский сад №14 «Подснежник» (г</w:t>
      </w:r>
      <w:proofErr w:type="gram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ушкино) – 220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экобаллов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(1)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18. Детский сад №66 «Непоседы» (г</w:t>
      </w:r>
      <w:proofErr w:type="gram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ытищи) – 200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экобаллов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19. Детский сад №12 «Василек» (г</w:t>
      </w:r>
      <w:proofErr w:type="gram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ушкино) –162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экобалла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20. Детский сад №64 «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Мальвина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.П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ушкино) – 160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21. Детский сад №2 «Малышка»(г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142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 xml:space="preserve">22. Детский сад №30 (Щелково) – 102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23. Детский сад №44 «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Журавушка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98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(1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>)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24. Детский сад №25 (Щелково) – 86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экобаллов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25. Детский сад №11 «Теремок» (г</w:t>
      </w:r>
      <w:proofErr w:type="gram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ушкино) - 84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экобалла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(1)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Лидер номинации за максимальный разовый сбор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1. Гимназия№9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12240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(4)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Зачет по количеству проведенных акций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(минимальный сбор на акции – 600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экобаллов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. Школа №1 (Королев) – 7284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(5)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Черкизовская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– 4044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экобалла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(5)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3. Гимназия №9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20009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(4)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4. Школа №3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4626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(3)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 xml:space="preserve">5. Гимназия №11 (Г.Королёв) – 2346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(3)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6. Гимназия №18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оролёв) – 2448экобалла (2)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7. Школа №3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3784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(2)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Школа №11(Пушкино) – 2996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экобаллов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Детский сад №24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1374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10. Детский сад №41 «Планета детства»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836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11. Детский сад №21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806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12. Детский сад №45 «Теремок»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1076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13. Детский сад №11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1014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14. Школа №13(г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.К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оролёв) – 1062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СОШ №1 (Щелково) – 1040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экобаллов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16. Школа №10 (Королев) – 802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экобалла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Детский сад №20 (Щелково) – 922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экобалла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(1)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18. СОШ №3 (г</w:t>
      </w:r>
      <w:proofErr w:type="gram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.П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ушкино) - 716 </w:t>
      </w:r>
      <w:proofErr w:type="spellStart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экобаллов</w:t>
      </w:r>
      <w:proofErr w:type="spell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(1) 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6" name="Рисунок 6" descr="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🔊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Впереди нас ждет церемония награждения победителей второго и презентация 3-го сезона нашего проекта. Это мероприятие пройдет в конце </w:t>
      </w:r>
      <w:proofErr w:type="spell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февраля-начале</w:t>
      </w:r>
      <w:proofErr w:type="spell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марта, а пока предлагаем участникам проекта не затягивать с реализацией заработанных </w:t>
      </w:r>
      <w:proofErr w:type="spellStart"/>
      <w:proofErr w:type="gram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экобаллов</w:t>
      </w:r>
      <w:proofErr w:type="spellEnd"/>
      <w:proofErr w:type="gram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напоминаем, что новый сезон стартует с 1 февраля 2020 г. И чтобы максимально повысить шансы на победу в одном из зачетов очень важно не засидеться на старте! 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50F00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Новый регламент будет опубликован в ближайшее время, до его публикации уточняйте информацию </w:t>
      </w:r>
      <w:proofErr w:type="gramStart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изменениях (особенно по номенклатуре приема и правилах подготовки) у волонтеров "Моего чистого 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города" при согласовании даты вывоза. </w:t>
      </w:r>
      <w:r w:rsidRPr="00950F00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950F00" w:rsidRPr="00950F00" w:rsidRDefault="00950F00" w:rsidP="0095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F0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0F00" w:rsidRPr="00BC5D37" w:rsidRDefault="00950F00" w:rsidP="00950F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BC5D37"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BC5D37"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r w:rsidR="00BC5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Приглашаем Вас и Ваших коллег на церемонию торжественного награждения лауреатов  второго сезона</w:t>
      </w:r>
      <w:r w:rsidRPr="00950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проекта «Зеленый  марафон» НКО "Мой чистый город" и презентацию третьего сезона, которая состоится в 14:00 28 февраля 2020 года в СОШ № 1 по адресу</w:t>
      </w:r>
      <w:proofErr w:type="gramEnd"/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 </w:t>
      </w:r>
      <w:hyperlink r:id="rId8" w:tgtFrame="_blank" w:history="1">
        <w:r w:rsidRPr="00BC5D37">
          <w:rPr>
            <w:rFonts w:ascii="Times New Roman" w:eastAsia="Times New Roman" w:hAnsi="Times New Roman" w:cs="Times New Roman"/>
            <w:b/>
            <w:color w:val="551A8B"/>
            <w:sz w:val="28"/>
            <w:szCs w:val="28"/>
            <w:u w:val="single"/>
          </w:rPr>
          <w:t>Октябрьская ул., 10, Королёв</w:t>
        </w:r>
      </w:hyperlink>
      <w:r w:rsidRPr="00BC5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  </w:t>
      </w:r>
    </w:p>
    <w:p w:rsidR="00950F00" w:rsidRPr="00950F00" w:rsidRDefault="00950F00" w:rsidP="0095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F0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0F00" w:rsidRPr="00950F00" w:rsidRDefault="00950F00" w:rsidP="0095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F0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0F00" w:rsidRPr="00950F00" w:rsidRDefault="00950F00" w:rsidP="0095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F00">
        <w:rPr>
          <w:rFonts w:ascii="Times New Roman" w:eastAsia="Times New Roman" w:hAnsi="Times New Roman" w:cs="Times New Roman"/>
          <w:sz w:val="28"/>
          <w:szCs w:val="28"/>
        </w:rPr>
        <w:t>С уважением, Надежда Артамонова.</w:t>
      </w:r>
    </w:p>
    <w:p w:rsidR="00950F00" w:rsidRPr="00950F00" w:rsidRDefault="00950F00" w:rsidP="0095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0F0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20B7" w:rsidRPr="00950F00" w:rsidRDefault="00950F00" w:rsidP="00950F00">
      <w:pPr>
        <w:rPr>
          <w:rFonts w:ascii="Times New Roman" w:hAnsi="Times New Roman" w:cs="Times New Roman"/>
          <w:sz w:val="28"/>
          <w:szCs w:val="28"/>
        </w:rPr>
      </w:pPr>
      <w:r w:rsidRPr="00950F00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GK</w:t>
      </w:r>
    </w:p>
    <w:p w:rsidR="00950F00" w:rsidRPr="00950F00" w:rsidRDefault="00950F00">
      <w:pPr>
        <w:rPr>
          <w:rFonts w:ascii="Times New Roman" w:hAnsi="Times New Roman" w:cs="Times New Roman"/>
          <w:sz w:val="28"/>
          <w:szCs w:val="28"/>
        </w:rPr>
      </w:pPr>
    </w:p>
    <w:sectPr w:rsidR="00950F00" w:rsidRPr="00950F00" w:rsidSect="00D7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F00"/>
    <w:rsid w:val="00950F00"/>
    <w:rsid w:val="00BC5D37"/>
    <w:rsid w:val="00D7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F00"/>
    <w:rPr>
      <w:color w:val="0000FF"/>
      <w:u w:val="single"/>
    </w:rPr>
  </w:style>
  <w:style w:type="character" w:customStyle="1" w:styleId="mail-user-avatar">
    <w:name w:val="mail-user-avatar"/>
    <w:basedOn w:val="a0"/>
    <w:rsid w:val="00950F00"/>
  </w:style>
  <w:style w:type="paragraph" w:styleId="a4">
    <w:name w:val="Balloon Text"/>
    <w:basedOn w:val="a"/>
    <w:link w:val="a5"/>
    <w:uiPriority w:val="99"/>
    <w:semiHidden/>
    <w:unhideWhenUsed/>
    <w:rsid w:val="0095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1%88%D0%BA%D0%BE%D0%BB%D0%B0%201%20%D0%BA%D0%BE%D1%80%D0%BE%D0%BB%D0%B5%D0%B2&amp;source=wizbiz_new_map_single&amp;z=14&amp;ll=37.811027%2C55.918426&amp;sctx=ZAAAAAgBEAAaKAoSCUqbqntk7UJAEUj99QoL9ktAEhIJPUZ55uWwwz8Ruwz%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%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%2BoAEBqAEAvQEqYLdKwgEFgvq8qwQ%3D&amp;ol=biz&amp;oid=116491801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zeleniy.marafon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1305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2020-02-27T11:27:00Z</dcterms:created>
  <dcterms:modified xsi:type="dcterms:W3CDTF">2020-11-18T07:28:00Z</dcterms:modified>
</cp:coreProperties>
</file>